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word/stylesWithEffects.xml" ContentType="application/vnd.ms-word.stylesWithEffects+xml"/>
  <Default Extension="jpeg" ContentType="image/jpeg"/>
  <Default Extension="xml" ContentType="application/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2A60" w:rsidRPr="009B0887" w:rsidRDefault="00232A60" w:rsidP="0031223A">
      <w:pPr>
        <w:pStyle w:val="NoSpacing"/>
        <w:spacing w:line="276" w:lineRule="auto"/>
        <w:jc w:val="both"/>
      </w:pPr>
      <w:r w:rsidRPr="009B0887">
        <w:rPr>
          <w:noProof/>
          <w:lang w:val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5322163</wp:posOffset>
            </wp:positionH>
            <wp:positionV relativeFrom="paragraph">
              <wp:posOffset>-483538</wp:posOffset>
            </wp:positionV>
            <wp:extent cx="624138" cy="825690"/>
            <wp:effectExtent l="19050" t="0" r="4512" b="0"/>
            <wp:wrapNone/>
            <wp:docPr id="7" name="Kép 7" descr="C:\Users\jgabor\Desktop\301815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jgabor\Desktop\301815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138" cy="8256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A11D9" w:rsidRPr="009B0887" w:rsidRDefault="002A11D9" w:rsidP="0031223A">
      <w:pPr>
        <w:pStyle w:val="NoSpacing"/>
        <w:spacing w:line="276" w:lineRule="auto"/>
        <w:jc w:val="both"/>
      </w:pPr>
    </w:p>
    <w:p w:rsidR="002A11D9" w:rsidRPr="009B0887" w:rsidRDefault="007A4683" w:rsidP="0031223A">
      <w:pPr>
        <w:pStyle w:val="NoSpacing"/>
        <w:spacing w:line="276" w:lineRule="auto"/>
        <w:jc w:val="both"/>
        <w:rPr>
          <w:b/>
          <w:sz w:val="24"/>
          <w:szCs w:val="24"/>
        </w:rPr>
      </w:pPr>
      <w:r w:rsidRPr="009B0887">
        <w:rPr>
          <w:b/>
          <w:sz w:val="24"/>
          <w:szCs w:val="24"/>
        </w:rPr>
        <w:t>HÁTTÉRANYAG</w:t>
      </w:r>
    </w:p>
    <w:p w:rsidR="007A4683" w:rsidRPr="009B0887" w:rsidRDefault="007A4683" w:rsidP="0031223A">
      <w:pPr>
        <w:pStyle w:val="NoSpacing"/>
        <w:spacing w:line="276" w:lineRule="auto"/>
        <w:jc w:val="both"/>
        <w:rPr>
          <w:b/>
        </w:rPr>
      </w:pPr>
    </w:p>
    <w:p w:rsidR="007A4683" w:rsidRPr="009B0887" w:rsidRDefault="007A4683" w:rsidP="0031223A">
      <w:pPr>
        <w:pStyle w:val="NoSpacing"/>
        <w:spacing w:line="276" w:lineRule="auto"/>
        <w:jc w:val="both"/>
        <w:rPr>
          <w:b/>
          <w:sz w:val="28"/>
          <w:szCs w:val="28"/>
        </w:rPr>
      </w:pPr>
      <w:r w:rsidRPr="009B0887">
        <w:rPr>
          <w:b/>
          <w:sz w:val="28"/>
          <w:szCs w:val="28"/>
        </w:rPr>
        <w:t>Visszaélések és kilakoltatások Kőbányán</w:t>
      </w:r>
    </w:p>
    <w:p w:rsidR="002A11D9" w:rsidRPr="009B0887" w:rsidRDefault="002A11D9" w:rsidP="0031223A">
      <w:pPr>
        <w:pStyle w:val="NoSpacing"/>
        <w:spacing w:line="276" w:lineRule="auto"/>
        <w:jc w:val="both"/>
      </w:pPr>
    </w:p>
    <w:p w:rsidR="007A4683" w:rsidRPr="009B0887" w:rsidRDefault="002A11D9" w:rsidP="0031223A">
      <w:pPr>
        <w:pStyle w:val="NoSpacing"/>
        <w:spacing w:line="276" w:lineRule="auto"/>
        <w:jc w:val="both"/>
        <w:rPr>
          <w:b/>
        </w:rPr>
      </w:pPr>
      <w:r w:rsidRPr="009B0887">
        <w:rPr>
          <w:b/>
        </w:rPr>
        <w:t>Kőbánya senkinek nem tud élethosszig</w:t>
      </w:r>
      <w:r w:rsidR="007A4683" w:rsidRPr="009B0887">
        <w:rPr>
          <w:b/>
        </w:rPr>
        <w:t xml:space="preserve"> ingyen lakhatást biztosítani, de </w:t>
      </w:r>
      <w:r w:rsidRPr="009B0887">
        <w:rPr>
          <w:b/>
        </w:rPr>
        <w:t xml:space="preserve">maximálisan támogatja azokat a törvénytisztelő és normakövető családokat, </w:t>
      </w:r>
      <w:r w:rsidR="001E3F00" w:rsidRPr="009B0887">
        <w:rPr>
          <w:b/>
        </w:rPr>
        <w:t>akik</w:t>
      </w:r>
      <w:r w:rsidRPr="009B0887">
        <w:rPr>
          <w:b/>
        </w:rPr>
        <w:t xml:space="preserve"> önhibájukon kívül kerülnek nehéz helyzetbe, és készek együttműködni sorsuk megnyugtató rendezése érdekében</w:t>
      </w:r>
      <w:r w:rsidR="007A4683" w:rsidRPr="009B0887">
        <w:rPr>
          <w:b/>
        </w:rPr>
        <w:t>.</w:t>
      </w:r>
      <w:r w:rsidR="007D4D55" w:rsidRPr="009B0887">
        <w:rPr>
          <w:b/>
        </w:rPr>
        <w:t xml:space="preserve"> A</w:t>
      </w:r>
      <w:r w:rsidR="00B54DFE" w:rsidRPr="009B0887">
        <w:rPr>
          <w:b/>
        </w:rPr>
        <w:t xml:space="preserve"> problémás </w:t>
      </w:r>
      <w:r w:rsidR="0014259C" w:rsidRPr="009B0887">
        <w:rPr>
          <w:b/>
        </w:rPr>
        <w:t>bérlők</w:t>
      </w:r>
      <w:r w:rsidR="00B54DFE" w:rsidRPr="009B0887">
        <w:rPr>
          <w:b/>
        </w:rPr>
        <w:t xml:space="preserve"> </w:t>
      </w:r>
      <w:r w:rsidR="00C34101" w:rsidRPr="009B0887">
        <w:rPr>
          <w:b/>
        </w:rPr>
        <w:t>által okozott károk jóval meghaladják az 1 milliárd forintot.</w:t>
      </w:r>
    </w:p>
    <w:p w:rsidR="007A4683" w:rsidRPr="009B0887" w:rsidRDefault="007A4683" w:rsidP="0031223A">
      <w:pPr>
        <w:pStyle w:val="NoSpacing"/>
        <w:spacing w:line="276" w:lineRule="auto"/>
        <w:jc w:val="both"/>
      </w:pPr>
    </w:p>
    <w:p w:rsidR="004C27CE" w:rsidRPr="009B0887" w:rsidRDefault="004C27CE" w:rsidP="0031223A">
      <w:pPr>
        <w:pStyle w:val="NoSpacing"/>
        <w:spacing w:line="276" w:lineRule="auto"/>
        <w:jc w:val="both"/>
        <w:rPr>
          <w:i/>
        </w:rPr>
      </w:pPr>
      <w:r w:rsidRPr="009B0887">
        <w:rPr>
          <w:i/>
        </w:rPr>
        <w:t xml:space="preserve">Ki jogosult </w:t>
      </w:r>
      <w:r w:rsidR="0014259C" w:rsidRPr="009B0887">
        <w:rPr>
          <w:i/>
        </w:rPr>
        <w:t>önkormányzati</w:t>
      </w:r>
      <w:r w:rsidRPr="009B0887">
        <w:rPr>
          <w:i/>
        </w:rPr>
        <w:t xml:space="preserve"> bérlakásra?</w:t>
      </w:r>
    </w:p>
    <w:p w:rsidR="004C27CE" w:rsidRPr="009B0887" w:rsidRDefault="004C27CE" w:rsidP="0031223A">
      <w:pPr>
        <w:pStyle w:val="NoSpacing"/>
        <w:spacing w:line="276" w:lineRule="auto"/>
        <w:jc w:val="both"/>
      </w:pPr>
    </w:p>
    <w:p w:rsidR="006D0007" w:rsidRPr="009B0887" w:rsidRDefault="001A73AC" w:rsidP="0031223A">
      <w:pPr>
        <w:pStyle w:val="NoSpacing"/>
        <w:spacing w:line="276" w:lineRule="auto"/>
        <w:jc w:val="both"/>
      </w:pPr>
      <w:r w:rsidRPr="009B0887">
        <w:t>Kőbánya lakásr</w:t>
      </w:r>
      <w:r w:rsidR="00627CFA" w:rsidRPr="009B0887">
        <w:t xml:space="preserve">endelete értelmében </w:t>
      </w:r>
      <w:r w:rsidR="001E3F00" w:rsidRPr="009B0887">
        <w:t>önkormányzati</w:t>
      </w:r>
      <w:r w:rsidR="00627CFA" w:rsidRPr="009B0887">
        <w:t xml:space="preserve"> bérlakásba az költözhet</w:t>
      </w:r>
      <w:r w:rsidRPr="009B0887">
        <w:t xml:space="preserve">, </w:t>
      </w:r>
      <w:r w:rsidR="00092E25" w:rsidRPr="009B0887">
        <w:t>akinek tulajdonában vagy résztulajdonában nincs lakás</w:t>
      </w:r>
      <w:r w:rsidR="00627CFA" w:rsidRPr="009B0887">
        <w:t>. A</w:t>
      </w:r>
      <w:r w:rsidR="00092E25" w:rsidRPr="009B0887">
        <w:t xml:space="preserve"> lakbér a jövedelem, a komfortfokozat és a lakásméret függvényében </w:t>
      </w:r>
      <w:r w:rsidR="00627CFA" w:rsidRPr="009B0887">
        <w:t xml:space="preserve">havonta </w:t>
      </w:r>
      <w:r w:rsidR="00092E25" w:rsidRPr="009B0887">
        <w:t>2-20 ezer forint.</w:t>
      </w:r>
      <w:r w:rsidR="006D0007" w:rsidRPr="009B0887">
        <w:t xml:space="preserve"> (Ehhez is igényelhető lakhatási támogatás,</w:t>
      </w:r>
      <w:r w:rsidR="00F30C30" w:rsidRPr="009B0887">
        <w:t xml:space="preserve"> illetve ezen túl</w:t>
      </w:r>
      <w:r w:rsidR="006D0007" w:rsidRPr="009B0887">
        <w:t xml:space="preserve"> a </w:t>
      </w:r>
      <w:r w:rsidR="00627CFA" w:rsidRPr="009B0887">
        <w:t>gyermekek ingyen étkez</w:t>
      </w:r>
      <w:r w:rsidR="0014259C" w:rsidRPr="009B0887">
        <w:t>het</w:t>
      </w:r>
      <w:r w:rsidR="00627CFA" w:rsidRPr="009B0887">
        <w:t>nek, stb.;</w:t>
      </w:r>
      <w:r w:rsidR="006D0007" w:rsidRPr="009B0887">
        <w:t xml:space="preserve"> vagyis az önkormányzat több módon is segíti a nehéz sorsú családokat.) </w:t>
      </w:r>
    </w:p>
    <w:p w:rsidR="006D0007" w:rsidRPr="009B0887" w:rsidRDefault="006D0007" w:rsidP="0031223A">
      <w:pPr>
        <w:pStyle w:val="NoSpacing"/>
        <w:spacing w:line="276" w:lineRule="auto"/>
        <w:jc w:val="both"/>
      </w:pPr>
    </w:p>
    <w:p w:rsidR="001A73AC" w:rsidRPr="009B0887" w:rsidRDefault="00627CFA" w:rsidP="0031223A">
      <w:pPr>
        <w:pStyle w:val="NoSpacing"/>
        <w:spacing w:line="276" w:lineRule="auto"/>
        <w:jc w:val="both"/>
      </w:pPr>
      <w:r w:rsidRPr="009B0887">
        <w:rPr>
          <w:b/>
        </w:rPr>
        <w:t>Az önkényes lakásfoglaló</w:t>
      </w:r>
      <w:r w:rsidR="008A2E38" w:rsidRPr="009B0887">
        <w:rPr>
          <w:b/>
        </w:rPr>
        <w:t>, illetve akit kilakoltattak,</w:t>
      </w:r>
      <w:r w:rsidRPr="009B0887">
        <w:rPr>
          <w:b/>
        </w:rPr>
        <w:t xml:space="preserve"> </w:t>
      </w:r>
      <w:r w:rsidR="00092E25" w:rsidRPr="009B0887">
        <w:rPr>
          <w:b/>
        </w:rPr>
        <w:t>10 évig nem jogosult bérlakásra.</w:t>
      </w:r>
      <w:r w:rsidRPr="009B0887">
        <w:t xml:space="preserve"> </w:t>
      </w:r>
      <w:r w:rsidRPr="009B0887">
        <w:rPr>
          <w:b/>
        </w:rPr>
        <w:t>Az sem kaphat</w:t>
      </w:r>
      <w:r w:rsidR="001A73AC" w:rsidRPr="009B0887">
        <w:rPr>
          <w:b/>
        </w:rPr>
        <w:t>, aki</w:t>
      </w:r>
      <w:r w:rsidRPr="009B0887">
        <w:rPr>
          <w:b/>
        </w:rPr>
        <w:t>nek lakbér- vagy közüzemi díjtartozása van</w:t>
      </w:r>
      <w:r w:rsidR="001A73AC" w:rsidRPr="009B0887">
        <w:t>, kivéve, ha részl</w:t>
      </w:r>
      <w:r w:rsidRPr="009B0887">
        <w:t>etfizetési kedvezményt kapott</w:t>
      </w:r>
      <w:r w:rsidR="001A73AC" w:rsidRPr="009B0887">
        <w:t xml:space="preserve">. </w:t>
      </w:r>
      <w:r w:rsidR="001E3F00" w:rsidRPr="009B0887">
        <w:t xml:space="preserve">A bérlő 90 napon túli közüzemidíj-tartozást nem halmozhat fel. </w:t>
      </w:r>
      <w:r w:rsidR="001A73AC" w:rsidRPr="009B0887">
        <w:t xml:space="preserve">A lakás karbantartása a </w:t>
      </w:r>
      <w:r w:rsidRPr="009B0887">
        <w:t>bérlő</w:t>
      </w:r>
      <w:r w:rsidR="001A73AC" w:rsidRPr="009B0887">
        <w:t xml:space="preserve"> kötelessége. A </w:t>
      </w:r>
      <w:r w:rsidRPr="009B0887">
        <w:t>lakó</w:t>
      </w:r>
      <w:r w:rsidR="001A73AC" w:rsidRPr="009B0887">
        <w:t xml:space="preserve"> köteles megtéríteni annak költségét, ha a lakás </w:t>
      </w:r>
      <w:r w:rsidRPr="009B0887">
        <w:t xml:space="preserve">a </w:t>
      </w:r>
      <w:r w:rsidR="001A73AC" w:rsidRPr="009B0887">
        <w:t>visszaadásakor nem alkalm</w:t>
      </w:r>
      <w:r w:rsidR="0014259C" w:rsidRPr="009B0887">
        <w:t xml:space="preserve">as rendeltetésszerű használatra. </w:t>
      </w:r>
      <w:r w:rsidR="0014259C" w:rsidRPr="009B0887">
        <w:rPr>
          <w:b/>
        </w:rPr>
        <w:t>E</w:t>
      </w:r>
      <w:r w:rsidRPr="009B0887">
        <w:rPr>
          <w:b/>
        </w:rPr>
        <w:t>zek a károk azonban a tapasztalatok szerint behajthatatlanok</w:t>
      </w:r>
      <w:r w:rsidR="001A73AC" w:rsidRPr="009B0887">
        <w:t>.</w:t>
      </w:r>
    </w:p>
    <w:p w:rsidR="00034B70" w:rsidRPr="009B0887" w:rsidRDefault="00034B70" w:rsidP="0031223A">
      <w:pPr>
        <w:pStyle w:val="NoSpacing"/>
        <w:spacing w:line="276" w:lineRule="auto"/>
        <w:jc w:val="both"/>
      </w:pPr>
    </w:p>
    <w:p w:rsidR="00034B70" w:rsidRPr="009B0887" w:rsidRDefault="00034B70" w:rsidP="0031223A">
      <w:pPr>
        <w:pStyle w:val="NoSpacing"/>
        <w:spacing w:line="276" w:lineRule="auto"/>
        <w:jc w:val="both"/>
        <w:rPr>
          <w:b/>
        </w:rPr>
      </w:pPr>
      <w:r w:rsidRPr="009B0887">
        <w:t xml:space="preserve">A lakhatáshoz kapcsolódó kiadások támogatására, illetve a hátralékot felhalmozók részére korábban lakásfenntartási-, illetve adósságkezelési támogatást és önkormányzati segélyt igényelhettek a rászorulók. </w:t>
      </w:r>
      <w:r w:rsidRPr="009B0887">
        <w:rPr>
          <w:b/>
        </w:rPr>
        <w:t xml:space="preserve">A szociális törvény módosításaival 2015. március 1-jétől megszűnt a lakásfenntartási és az adósságkezelési támogatás, az önkormányzati segélyt felváltotta a települési támogatás. </w:t>
      </w:r>
      <w:r w:rsidRPr="009B0887">
        <w:t xml:space="preserve">Utóbbi keretében a lakhatáshoz kapcsolódó rendszeres kiadások viseléséhez és a lakhatási kiadásokhoz kapcsolódó hátralékot felhalmozó személyek részére támogatást ad a kerület. </w:t>
      </w:r>
      <w:r w:rsidRPr="009B0887">
        <w:rPr>
          <w:b/>
        </w:rPr>
        <w:t xml:space="preserve">Ehhez a fedezetet az önkormányzatunknak kell biztosítania, az állam nem járul hozzá a költségekhez. </w:t>
      </w:r>
    </w:p>
    <w:p w:rsidR="00C17068" w:rsidRPr="009B0887" w:rsidRDefault="00C17068" w:rsidP="0031223A">
      <w:pPr>
        <w:pStyle w:val="NoSpacing"/>
        <w:spacing w:line="276" w:lineRule="auto"/>
        <w:jc w:val="both"/>
        <w:rPr>
          <w:b/>
        </w:rPr>
      </w:pPr>
    </w:p>
    <w:p w:rsidR="00C17068" w:rsidRPr="009B0887" w:rsidRDefault="00C17068" w:rsidP="0031223A">
      <w:pPr>
        <w:pStyle w:val="NoSpacing"/>
        <w:spacing w:line="276" w:lineRule="auto"/>
        <w:jc w:val="both"/>
      </w:pPr>
      <w:r w:rsidRPr="009B0887">
        <w:t xml:space="preserve">Tavaly a kerület 227 millió forintot költött saját forrásaiból szociális kiadásokra, </w:t>
      </w:r>
      <w:r w:rsidR="001E3F00" w:rsidRPr="009B0887">
        <w:t>további</w:t>
      </w:r>
      <w:r w:rsidRPr="009B0887">
        <w:t xml:space="preserve"> 300 millió forintba került a rászorulók ingyenes étkeztetése.  Idén 50 millióval többet, 277 milliót költ Kőbánya a szociálpolitikai támogatásokra, és marad a 300 millió forintos étkezési támogatás is.</w:t>
      </w:r>
    </w:p>
    <w:p w:rsidR="004C27CE" w:rsidRPr="009B0887" w:rsidRDefault="004C27CE" w:rsidP="0031223A">
      <w:pPr>
        <w:pStyle w:val="NoSpacing"/>
        <w:spacing w:line="276" w:lineRule="auto"/>
        <w:jc w:val="both"/>
      </w:pPr>
    </w:p>
    <w:p w:rsidR="004C27CE" w:rsidRPr="009B0887" w:rsidRDefault="004C27CE" w:rsidP="0031223A">
      <w:pPr>
        <w:pStyle w:val="NoSpacing"/>
        <w:spacing w:line="276" w:lineRule="auto"/>
        <w:jc w:val="both"/>
        <w:rPr>
          <w:i/>
        </w:rPr>
      </w:pPr>
      <w:r w:rsidRPr="009B0887">
        <w:rPr>
          <w:i/>
        </w:rPr>
        <w:t>Miért kerül sor a kilakoltatásokra?</w:t>
      </w:r>
    </w:p>
    <w:p w:rsidR="001A73AC" w:rsidRPr="009B0887" w:rsidRDefault="001A73AC" w:rsidP="0031223A">
      <w:pPr>
        <w:spacing w:line="276" w:lineRule="auto"/>
        <w:jc w:val="both"/>
        <w:rPr>
          <w:rFonts w:asciiTheme="minorHAnsi" w:hAnsiTheme="minorHAnsi"/>
          <w:sz w:val="22"/>
          <w:szCs w:val="22"/>
        </w:rPr>
      </w:pPr>
    </w:p>
    <w:p w:rsidR="007A4683" w:rsidRPr="009B0887" w:rsidRDefault="001A73AC" w:rsidP="0031223A">
      <w:pPr>
        <w:pStyle w:val="NoSpacing"/>
        <w:spacing w:line="276" w:lineRule="auto"/>
        <w:jc w:val="both"/>
      </w:pPr>
      <w:r w:rsidRPr="009B0887">
        <w:t xml:space="preserve">A bérlakás </w:t>
      </w:r>
      <w:r w:rsidR="00D77F25" w:rsidRPr="009B0887">
        <w:t xml:space="preserve">határozott idejű, 1-2 éves </w:t>
      </w:r>
      <w:r w:rsidRPr="009B0887">
        <w:t xml:space="preserve">odaítéléséről az önkormányzat </w:t>
      </w:r>
      <w:r w:rsidR="0014259C" w:rsidRPr="009B0887">
        <w:t>h</w:t>
      </w:r>
      <w:r w:rsidR="006D0007" w:rsidRPr="009B0887">
        <w:t>umánszolgál</w:t>
      </w:r>
      <w:r w:rsidR="0014259C" w:rsidRPr="009B0887">
        <w:t>tatás</w:t>
      </w:r>
      <w:r w:rsidR="006D0007" w:rsidRPr="009B0887">
        <w:t xml:space="preserve">i </w:t>
      </w:r>
      <w:r w:rsidRPr="009B0887">
        <w:t>bizottsága dönt</w:t>
      </w:r>
      <w:r w:rsidR="002A11D9" w:rsidRPr="009B0887">
        <w:t xml:space="preserve">. </w:t>
      </w:r>
      <w:r w:rsidR="007E6E02" w:rsidRPr="009B0887">
        <w:rPr>
          <w:b/>
        </w:rPr>
        <w:t>A kerületnek 2454</w:t>
      </w:r>
      <w:r w:rsidR="007A4683" w:rsidRPr="009B0887">
        <w:rPr>
          <w:b/>
        </w:rPr>
        <w:t xml:space="preserve"> bérlakása van, a bérlők 90 százaléka becsülettel fizet és vigyáz arra a lakásra, ahol él. Jelenleg mintegy 50 bérlakás áll üresen, ezekre 500 (!) </w:t>
      </w:r>
      <w:r w:rsidR="009B0887" w:rsidRPr="009B0887">
        <w:rPr>
          <w:b/>
        </w:rPr>
        <w:t>igénylő</w:t>
      </w:r>
      <w:r w:rsidR="007A4683" w:rsidRPr="009B0887">
        <w:rPr>
          <w:b/>
        </w:rPr>
        <w:t xml:space="preserve"> várakozik. </w:t>
      </w:r>
      <w:r w:rsidR="007A4683" w:rsidRPr="009B0887">
        <w:t xml:space="preserve">Az üres </w:t>
      </w:r>
      <w:r w:rsidR="002A11D9" w:rsidRPr="009B0887">
        <w:t>bérlakások jó részéb</w:t>
      </w:r>
      <w:r w:rsidR="007A4683" w:rsidRPr="009B0887">
        <w:t>en azért nem él senki, mert az</w:t>
      </w:r>
      <w:r w:rsidR="002A11D9" w:rsidRPr="009B0887">
        <w:t xml:space="preserve"> az ott élők számának és életmódjának „kö</w:t>
      </w:r>
      <w:r w:rsidR="007A4683" w:rsidRPr="009B0887">
        <w:t>szönhetően” lakhatatlanná vált</w:t>
      </w:r>
      <w:r w:rsidR="002A11D9" w:rsidRPr="009B0887">
        <w:t xml:space="preserve">. </w:t>
      </w:r>
      <w:r w:rsidR="007A4683" w:rsidRPr="009B0887">
        <w:rPr>
          <w:b/>
        </w:rPr>
        <w:t>N</w:t>
      </w:r>
      <w:r w:rsidR="002A11D9" w:rsidRPr="009B0887">
        <w:rPr>
          <w:b/>
        </w:rPr>
        <w:t>em egyszer bosszúból, a kilakoltatást megelőzően tették tönkre az önkormányzat vagyonát, hogy ha ők nem maradhatnak, akkor ne élhessen ott másik rászoruló sem.</w:t>
      </w:r>
      <w:r w:rsidR="002A11D9" w:rsidRPr="009B0887">
        <w:t xml:space="preserve"> </w:t>
      </w:r>
      <w:r w:rsidRPr="009B0887">
        <w:t>A</w:t>
      </w:r>
      <w:r w:rsidR="002A11D9" w:rsidRPr="009B0887">
        <w:t xml:space="preserve"> </w:t>
      </w:r>
      <w:r w:rsidR="0014259C" w:rsidRPr="009B0887">
        <w:t>bérbeadott lakások</w:t>
      </w:r>
      <w:r w:rsidR="002A11D9" w:rsidRPr="009B0887">
        <w:t xml:space="preserve"> </w:t>
      </w:r>
      <w:r w:rsidRPr="009B0887">
        <w:t>n</w:t>
      </w:r>
      <w:r w:rsidR="002A11D9" w:rsidRPr="009B0887">
        <w:t>em ilyen állapotban volt</w:t>
      </w:r>
      <w:r w:rsidR="007A4683" w:rsidRPr="009B0887">
        <w:t>ak</w:t>
      </w:r>
      <w:r w:rsidR="002A11D9" w:rsidRPr="009B0887">
        <w:t>, amikor</w:t>
      </w:r>
      <w:r w:rsidR="007A4683" w:rsidRPr="009B0887">
        <w:t xml:space="preserve"> oda</w:t>
      </w:r>
      <w:r w:rsidR="002A11D9" w:rsidRPr="009B0887">
        <w:t xml:space="preserve"> beköltöztek </w:t>
      </w:r>
      <w:r w:rsidR="00C006E3" w:rsidRPr="009B0887">
        <w:t>a lakók, ugyanis az önkormányzatnak a lakástörvény írja elő a feltételeket</w:t>
      </w:r>
      <w:r w:rsidR="007A1E6B" w:rsidRPr="009B0887">
        <w:t xml:space="preserve"> – ez 1,5-2 millió forintos </w:t>
      </w:r>
      <w:r w:rsidR="0014259C" w:rsidRPr="009B0887">
        <w:t>ráfordítást</w:t>
      </w:r>
      <w:r w:rsidR="007A1E6B" w:rsidRPr="009B0887">
        <w:t xml:space="preserve"> </w:t>
      </w:r>
      <w:r w:rsidR="00627CFA" w:rsidRPr="009B0887">
        <w:t xml:space="preserve">is </w:t>
      </w:r>
      <w:r w:rsidR="007A1E6B" w:rsidRPr="009B0887">
        <w:t>jelent</w:t>
      </w:r>
      <w:r w:rsidR="00627CFA" w:rsidRPr="009B0887">
        <w:t>het</w:t>
      </w:r>
      <w:r w:rsidR="007A1E6B" w:rsidRPr="009B0887">
        <w:t xml:space="preserve"> egy-egy ingatlan esetében</w:t>
      </w:r>
      <w:r w:rsidR="00C006E3" w:rsidRPr="009B0887">
        <w:t xml:space="preserve">. </w:t>
      </w:r>
      <w:r w:rsidR="00C006E3" w:rsidRPr="009B0887">
        <w:rPr>
          <w:b/>
        </w:rPr>
        <w:t>Az embertelenné fajuló körülményekhez a</w:t>
      </w:r>
      <w:r w:rsidR="007A4683" w:rsidRPr="009B0887">
        <w:rPr>
          <w:b/>
        </w:rPr>
        <w:t xml:space="preserve"> jogcím nél</w:t>
      </w:r>
      <w:r w:rsidR="0095190E" w:rsidRPr="009B0887">
        <w:rPr>
          <w:b/>
        </w:rPr>
        <w:t xml:space="preserve">kül beköltöző rokonok – </w:t>
      </w:r>
      <w:r w:rsidR="00850282" w:rsidRPr="009B0887">
        <w:rPr>
          <w:b/>
        </w:rPr>
        <w:t xml:space="preserve">sőt, </w:t>
      </w:r>
      <w:r w:rsidR="0095190E" w:rsidRPr="009B0887">
        <w:rPr>
          <w:b/>
        </w:rPr>
        <w:t xml:space="preserve">időnként </w:t>
      </w:r>
      <w:r w:rsidR="00850282" w:rsidRPr="009B0887">
        <w:rPr>
          <w:b/>
        </w:rPr>
        <w:t xml:space="preserve">egész </w:t>
      </w:r>
      <w:r w:rsidR="00C006E3" w:rsidRPr="009B0887">
        <w:rPr>
          <w:b/>
        </w:rPr>
        <w:t xml:space="preserve">családok </w:t>
      </w:r>
      <w:r w:rsidR="0095190E" w:rsidRPr="009B0887">
        <w:rPr>
          <w:b/>
        </w:rPr>
        <w:t xml:space="preserve">– </w:t>
      </w:r>
      <w:r w:rsidR="00C006E3" w:rsidRPr="009B0887">
        <w:rPr>
          <w:b/>
        </w:rPr>
        <w:t>és</w:t>
      </w:r>
      <w:r w:rsidR="001E3F00" w:rsidRPr="009B0887">
        <w:rPr>
          <w:b/>
        </w:rPr>
        <w:t xml:space="preserve"> a nem rendeltetés</w:t>
      </w:r>
      <w:r w:rsidR="007A4683" w:rsidRPr="009B0887">
        <w:rPr>
          <w:b/>
        </w:rPr>
        <w:t xml:space="preserve">szerű használat </w:t>
      </w:r>
      <w:r w:rsidR="00C006E3" w:rsidRPr="009B0887">
        <w:rPr>
          <w:b/>
        </w:rPr>
        <w:t>vezetnek.</w:t>
      </w:r>
      <w:r w:rsidR="00C006E3" w:rsidRPr="009B0887">
        <w:t xml:space="preserve"> </w:t>
      </w:r>
    </w:p>
    <w:p w:rsidR="001A73AC" w:rsidRPr="009B0887" w:rsidRDefault="001A73AC" w:rsidP="0031223A">
      <w:pPr>
        <w:pStyle w:val="NoSpacing"/>
        <w:spacing w:line="276" w:lineRule="auto"/>
        <w:jc w:val="both"/>
      </w:pPr>
    </w:p>
    <w:p w:rsidR="003B31AD" w:rsidRPr="009B0887" w:rsidRDefault="001A73AC" w:rsidP="0031223A">
      <w:pPr>
        <w:pStyle w:val="NoSpacing"/>
        <w:spacing w:line="276" w:lineRule="auto"/>
        <w:jc w:val="both"/>
      </w:pPr>
      <w:r w:rsidRPr="009B0887">
        <w:rPr>
          <w:b/>
        </w:rPr>
        <w:t>Ha a bérlő 3 hónap</w:t>
      </w:r>
      <w:r w:rsidR="00F7617A" w:rsidRPr="009B0887">
        <w:rPr>
          <w:b/>
        </w:rPr>
        <w:t>nyi</w:t>
      </w:r>
      <w:r w:rsidRPr="009B0887">
        <w:rPr>
          <w:b/>
        </w:rPr>
        <w:t xml:space="preserve"> vagy 50 ezer forintot meghaladó lakbértartozást halmoz fel, akkor az önkormányzat felszólítást küld, 15 napos határidőt szabva a rendezésre, illetve a részletfizetési kérelem benyújtására</w:t>
      </w:r>
      <w:r w:rsidRPr="009B0887">
        <w:t xml:space="preserve">. Az esetek túlnyomó többségében </w:t>
      </w:r>
      <w:r w:rsidR="006D0007" w:rsidRPr="009B0887">
        <w:t>a tartozást</w:t>
      </w:r>
      <w:r w:rsidR="00F7617A" w:rsidRPr="009B0887">
        <w:t xml:space="preserve"> a bérlők</w:t>
      </w:r>
      <w:r w:rsidR="006D0007" w:rsidRPr="009B0887">
        <w:t xml:space="preserve"> 6-12 hónapon belül rendez</w:t>
      </w:r>
      <w:r w:rsidRPr="009B0887">
        <w:t xml:space="preserve">ik. </w:t>
      </w:r>
    </w:p>
    <w:p w:rsidR="003B31AD" w:rsidRPr="009B0887" w:rsidRDefault="004C27CE" w:rsidP="0031223A">
      <w:pPr>
        <w:pStyle w:val="NoSpacing"/>
        <w:spacing w:line="276" w:lineRule="auto"/>
        <w:jc w:val="both"/>
      </w:pPr>
      <w:r w:rsidRPr="009B0887">
        <w:t>Amennyiben</w:t>
      </w:r>
      <w:r w:rsidR="00627CFA" w:rsidRPr="009B0887">
        <w:t xml:space="preserve"> a bérlő együttműködésének hiányában</w:t>
      </w:r>
      <w:r w:rsidR="001A73AC" w:rsidRPr="009B0887">
        <w:t xml:space="preserve"> csak a jogi eljárás marad, akkor </w:t>
      </w:r>
      <w:r w:rsidR="00627CFA" w:rsidRPr="009B0887">
        <w:t xml:space="preserve">az évekig elhúzódhat – </w:t>
      </w:r>
      <w:r w:rsidR="007A1E6B" w:rsidRPr="009B0887">
        <w:t>bár az önkormányzat a jogerős ítélet megszületéséig</w:t>
      </w:r>
      <w:r w:rsidR="00627CFA" w:rsidRPr="009B0887">
        <w:t xml:space="preserve"> újrakötheti a szerződést, ha </w:t>
      </w:r>
      <w:r w:rsidR="00F7617A" w:rsidRPr="009B0887">
        <w:t xml:space="preserve">a bérlő </w:t>
      </w:r>
      <w:r w:rsidR="007A1E6B" w:rsidRPr="009B0887">
        <w:t xml:space="preserve">mégis fizet. </w:t>
      </w:r>
      <w:r w:rsidR="007A1E6B" w:rsidRPr="009B0887">
        <w:rPr>
          <w:b/>
        </w:rPr>
        <w:t xml:space="preserve">A tapasztalat azonban az, hogy ilyenkor a tartozás tovább nő, a lakás állapota pedig egyre romlik. </w:t>
      </w:r>
      <w:r w:rsidR="0040461D" w:rsidRPr="009B0887">
        <w:t>Az esetek kis hányadában e</w:t>
      </w:r>
      <w:r w:rsidR="003B31AD" w:rsidRPr="009B0887">
        <w:t xml:space="preserve">lőfordul, hogy a lakók szabálytalanul vételezik az áramot vagy a gázt, ilyenkor a szerződés felmondása mellett rendőrségi eljárásra is sor kerül. </w:t>
      </w:r>
    </w:p>
    <w:p w:rsidR="006D0007" w:rsidRPr="009B0887" w:rsidRDefault="006D0007" w:rsidP="0031223A">
      <w:pPr>
        <w:pStyle w:val="NoSpacing"/>
        <w:spacing w:line="276" w:lineRule="auto"/>
        <w:jc w:val="both"/>
      </w:pPr>
    </w:p>
    <w:p w:rsidR="006D0007" w:rsidRPr="009B0887" w:rsidRDefault="006D0007" w:rsidP="0031223A">
      <w:pPr>
        <w:pStyle w:val="NoSpacing"/>
        <w:spacing w:line="276" w:lineRule="auto"/>
        <w:jc w:val="both"/>
      </w:pPr>
      <w:r w:rsidRPr="009B0887">
        <w:t xml:space="preserve">Mivel korábban </w:t>
      </w:r>
      <w:r w:rsidR="001E3F00" w:rsidRPr="009B0887">
        <w:t>volt arra példa</w:t>
      </w:r>
      <w:r w:rsidRPr="009B0887">
        <w:t>, hogy a távhő</w:t>
      </w:r>
      <w:r w:rsidR="0043692E" w:rsidRPr="009B0887">
        <w:t>-</w:t>
      </w:r>
      <w:r w:rsidRPr="009B0887">
        <w:t xml:space="preserve">szolgáltató a nem fizető bérlők tartozását egy összegben, </w:t>
      </w:r>
      <w:r w:rsidR="001E3F00" w:rsidRPr="009B0887">
        <w:t>egyik évben például</w:t>
      </w:r>
      <w:r w:rsidR="00886D8B" w:rsidRPr="009B0887">
        <w:t xml:space="preserve"> </w:t>
      </w:r>
      <w:r w:rsidRPr="009B0887">
        <w:t xml:space="preserve">79 millió forint értékben terhelte az önkormányzat számlájára, </w:t>
      </w:r>
      <w:r w:rsidR="00F0749A" w:rsidRPr="009B0887">
        <w:t>ma már a szerződéskötéskor meghatalmazza a bérlő a vagyonkezelőt, hogy lekérhesse az adatokat a közműszolgáltatót</w:t>
      </w:r>
      <w:r w:rsidR="00886D8B" w:rsidRPr="009B0887">
        <w:t xml:space="preserve">ól. </w:t>
      </w:r>
      <w:r w:rsidR="001E3F00" w:rsidRPr="009B0887">
        <w:t xml:space="preserve">Így mostmár </w:t>
      </w:r>
      <w:r w:rsidR="00886D8B" w:rsidRPr="009B0887">
        <w:t>milliós tartozások kisebb valószínűséggel</w:t>
      </w:r>
      <w:r w:rsidR="00F0749A" w:rsidRPr="009B0887">
        <w:t xml:space="preserve"> tudnak felhalmozódni. </w:t>
      </w:r>
    </w:p>
    <w:p w:rsidR="004C27CE" w:rsidRPr="009B0887" w:rsidRDefault="004C27CE" w:rsidP="0031223A">
      <w:pPr>
        <w:pStyle w:val="NoSpacing"/>
        <w:spacing w:line="276" w:lineRule="auto"/>
        <w:jc w:val="both"/>
      </w:pPr>
    </w:p>
    <w:p w:rsidR="004C27CE" w:rsidRPr="009B0887" w:rsidRDefault="004C27CE" w:rsidP="0031223A">
      <w:pPr>
        <w:pStyle w:val="NoSpacing"/>
        <w:spacing w:line="276" w:lineRule="auto"/>
        <w:jc w:val="both"/>
        <w:rPr>
          <w:i/>
        </w:rPr>
      </w:pPr>
      <w:r w:rsidRPr="009B0887">
        <w:rPr>
          <w:i/>
        </w:rPr>
        <w:t>Minden eset egyedi</w:t>
      </w:r>
    </w:p>
    <w:p w:rsidR="00F129EA" w:rsidRPr="009B0887" w:rsidRDefault="00F129EA" w:rsidP="0031223A">
      <w:pPr>
        <w:pStyle w:val="NoSpacing"/>
        <w:spacing w:line="276" w:lineRule="auto"/>
        <w:jc w:val="both"/>
      </w:pPr>
    </w:p>
    <w:p w:rsidR="00886D8B" w:rsidRPr="009B0887" w:rsidRDefault="00092E25" w:rsidP="0031223A">
      <w:pPr>
        <w:pStyle w:val="NoSpacing"/>
        <w:spacing w:line="276" w:lineRule="auto"/>
        <w:jc w:val="both"/>
      </w:pPr>
      <w:r w:rsidRPr="009B0887">
        <w:rPr>
          <w:b/>
        </w:rPr>
        <w:t>Kőbányának az az érdeke, hogy a</w:t>
      </w:r>
      <w:r w:rsidR="00886D8B" w:rsidRPr="009B0887">
        <w:rPr>
          <w:b/>
        </w:rPr>
        <w:t xml:space="preserve"> tisztességes, a</w:t>
      </w:r>
      <w:r w:rsidRPr="009B0887">
        <w:rPr>
          <w:b/>
        </w:rPr>
        <w:t xml:space="preserve"> kerület vagyonára vigyázó bérlőit megtartsa, ezért minden egyes élethelyzetet külön próbálunk megoldani.</w:t>
      </w:r>
      <w:r w:rsidRPr="009B0887">
        <w:t xml:space="preserve"> Például ha </w:t>
      </w:r>
      <w:r w:rsidR="00886D8B" w:rsidRPr="009B0887">
        <w:t>egy bérlő</w:t>
      </w:r>
      <w:r w:rsidR="001E3F00" w:rsidRPr="009B0887">
        <w:t xml:space="preserve"> számára</w:t>
      </w:r>
      <w:r w:rsidR="00886D8B" w:rsidRPr="009B0887">
        <w:t xml:space="preserve"> túl magas</w:t>
      </w:r>
      <w:r w:rsidR="001E3F00" w:rsidRPr="009B0887">
        <w:t>nak bizonyul</w:t>
      </w:r>
      <w:r w:rsidR="00886D8B" w:rsidRPr="009B0887">
        <w:t xml:space="preserve"> a bérlemény fenntartási költsége, igyekszünk kisebb lakásba helyezni</w:t>
      </w:r>
      <w:r w:rsidRPr="009B0887">
        <w:t xml:space="preserve">. </w:t>
      </w:r>
    </w:p>
    <w:p w:rsidR="00CA7239" w:rsidRPr="009B0887" w:rsidRDefault="00CA7239" w:rsidP="0031223A">
      <w:pPr>
        <w:pStyle w:val="NoSpacing"/>
        <w:spacing w:line="276" w:lineRule="auto"/>
        <w:jc w:val="both"/>
      </w:pPr>
    </w:p>
    <w:p w:rsidR="00CA7239" w:rsidRPr="009B0887" w:rsidRDefault="00CA7239" w:rsidP="0031223A">
      <w:pPr>
        <w:pStyle w:val="NoSpacing"/>
        <w:spacing w:line="276" w:lineRule="auto"/>
        <w:jc w:val="both"/>
      </w:pPr>
      <w:r w:rsidRPr="009B0887">
        <w:rPr>
          <w:b/>
        </w:rPr>
        <w:t>Ha valakinek anyagi gondjai tám</w:t>
      </w:r>
      <w:r w:rsidR="00F7617A" w:rsidRPr="009B0887">
        <w:rPr>
          <w:b/>
        </w:rPr>
        <w:t xml:space="preserve">adnak, </w:t>
      </w:r>
      <w:r w:rsidR="00040E63" w:rsidRPr="009B0887">
        <w:t>a családsegítő</w:t>
      </w:r>
      <w:r w:rsidR="00886D8B" w:rsidRPr="009B0887">
        <w:t xml:space="preserve"> központ</w:t>
      </w:r>
      <w:r w:rsidR="00040E63" w:rsidRPr="009B0887">
        <w:t xml:space="preserve"> tájé</w:t>
      </w:r>
      <w:r w:rsidR="00C17068" w:rsidRPr="009B0887">
        <w:t xml:space="preserve">koztatást kap a tartozásról, és </w:t>
      </w:r>
      <w:r w:rsidR="003A4B86" w:rsidRPr="009B0887">
        <w:t>felveszi</w:t>
      </w:r>
      <w:r w:rsidR="001E3F00" w:rsidRPr="009B0887">
        <w:t xml:space="preserve"> a kapcsolatot a</w:t>
      </w:r>
      <w:r w:rsidR="00040E63" w:rsidRPr="009B0887">
        <w:t xml:space="preserve"> bérlő</w:t>
      </w:r>
      <w:r w:rsidR="001E3F00" w:rsidRPr="009B0887">
        <w:t>vel</w:t>
      </w:r>
      <w:r w:rsidR="00040E63" w:rsidRPr="009B0887">
        <w:t xml:space="preserve">. </w:t>
      </w:r>
      <w:r w:rsidR="00C17068" w:rsidRPr="009B0887">
        <w:rPr>
          <w:b/>
        </w:rPr>
        <w:t>T</w:t>
      </w:r>
      <w:r w:rsidR="00040E63" w:rsidRPr="009B0887">
        <w:rPr>
          <w:b/>
        </w:rPr>
        <w:t>apasztalat</w:t>
      </w:r>
      <w:r w:rsidR="00C17068" w:rsidRPr="009B0887">
        <w:rPr>
          <w:b/>
        </w:rPr>
        <w:t>unk</w:t>
      </w:r>
      <w:r w:rsidR="00040E63" w:rsidRPr="009B0887">
        <w:rPr>
          <w:b/>
        </w:rPr>
        <w:t xml:space="preserve"> </w:t>
      </w:r>
      <w:r w:rsidR="00C17068" w:rsidRPr="009B0887">
        <w:rPr>
          <w:b/>
        </w:rPr>
        <w:t>szerint</w:t>
      </w:r>
      <w:r w:rsidR="00040E63" w:rsidRPr="009B0887">
        <w:rPr>
          <w:b/>
        </w:rPr>
        <w:t xml:space="preserve"> </w:t>
      </w:r>
      <w:r w:rsidR="003A4B86" w:rsidRPr="009B0887">
        <w:rPr>
          <w:b/>
        </w:rPr>
        <w:t xml:space="preserve">azok a családok, akik </w:t>
      </w:r>
      <w:r w:rsidR="00040E63" w:rsidRPr="009B0887">
        <w:rPr>
          <w:b/>
        </w:rPr>
        <w:t>együttműköd</w:t>
      </w:r>
      <w:r w:rsidR="003A4B86" w:rsidRPr="009B0887">
        <w:rPr>
          <w:b/>
        </w:rPr>
        <w:t>ő</w:t>
      </w:r>
      <w:r w:rsidR="00040E63" w:rsidRPr="009B0887">
        <w:rPr>
          <w:b/>
        </w:rPr>
        <w:t>ek, és igénybe veszik az önkormányzat adta lehetőségeket, nem jutnak el a kilakoltatásig,</w:t>
      </w:r>
      <w:r w:rsidR="00040E63" w:rsidRPr="009B0887">
        <w:t xml:space="preserve"> hiszen számtalan mód van arra, hogy a nehézségeket az önkormányzattal közösen megoldják. </w:t>
      </w:r>
    </w:p>
    <w:p w:rsidR="00040E63" w:rsidRPr="009B0887" w:rsidRDefault="00040E63" w:rsidP="0031223A">
      <w:pPr>
        <w:pStyle w:val="NoSpacing"/>
        <w:spacing w:line="276" w:lineRule="auto"/>
        <w:jc w:val="both"/>
      </w:pPr>
    </w:p>
    <w:p w:rsidR="00040E63" w:rsidRPr="009B0887" w:rsidRDefault="00040E63" w:rsidP="0031223A">
      <w:pPr>
        <w:pStyle w:val="NoSpacing"/>
        <w:spacing w:line="276" w:lineRule="auto"/>
        <w:jc w:val="both"/>
      </w:pPr>
      <w:r w:rsidRPr="009B0887">
        <w:t>Bérleti díj nem fizetése, vagy áramlopás, gázlopás, illetve nagyobb közüzemi díjtartozás esetén a</w:t>
      </w:r>
      <w:r w:rsidR="003A4B86" w:rsidRPr="009B0887">
        <w:t xml:space="preserve"> vagyonkezelő</w:t>
      </w:r>
      <w:r w:rsidRPr="009B0887">
        <w:t xml:space="preserve"> fel</w:t>
      </w:r>
      <w:r w:rsidR="003A4B86" w:rsidRPr="009B0887">
        <w:t>szólítást küld a</w:t>
      </w:r>
      <w:r w:rsidRPr="009B0887">
        <w:t xml:space="preserve"> 15 napo</w:t>
      </w:r>
      <w:r w:rsidR="003A4B86" w:rsidRPr="009B0887">
        <w:t xml:space="preserve">n belüli </w:t>
      </w:r>
      <w:r w:rsidRPr="009B0887">
        <w:t>a rendezésre, illetve a részletfizetési kérelem benyújtására. A v</w:t>
      </w:r>
      <w:r w:rsidR="00C17068" w:rsidRPr="009B0887">
        <w:t xml:space="preserve">agyonkezelő akkor is megadja </w:t>
      </w:r>
      <w:r w:rsidRPr="009B0887">
        <w:t xml:space="preserve">a részletfizetési kedvezményt, ha csak 12 hónapon belül képes rendezni a tartozását a bérlő. Ha </w:t>
      </w:r>
      <w:r w:rsidR="003A4B86" w:rsidRPr="009B0887">
        <w:t xml:space="preserve">azonban </w:t>
      </w:r>
      <w:r w:rsidRPr="009B0887">
        <w:t>a részlettel elmarad, és nem tudja</w:t>
      </w:r>
      <w:r w:rsidR="003A4B86" w:rsidRPr="009B0887">
        <w:t xml:space="preserve"> </w:t>
      </w:r>
      <w:r w:rsidRPr="009B0887">
        <w:t xml:space="preserve">kifizetni a bérleti díjat, illetve az említett 15 napon belül nem reagál, akkor </w:t>
      </w:r>
      <w:r w:rsidR="00C17068" w:rsidRPr="009B0887">
        <w:t xml:space="preserve">a </w:t>
      </w:r>
      <w:r w:rsidR="003A4B86" w:rsidRPr="009B0887">
        <w:t>jogi eljárás megindul. A szerződés felmondásra kerül</w:t>
      </w:r>
      <w:r w:rsidRPr="009B0887">
        <w:t>, a vagyonkezelő tértivevényes levélben értesíti a bérlőt a teendőkről és a lehetőségekről. A</w:t>
      </w:r>
      <w:r w:rsidR="003A4B86" w:rsidRPr="009B0887">
        <w:t xml:space="preserve"> bíróság ezekben a perekben rendszerint</w:t>
      </w:r>
      <w:r w:rsidRPr="009B0887">
        <w:t xml:space="preserve"> 2-3 tárgyalási nap után hoz csak ítéletet, </w:t>
      </w:r>
      <w:r w:rsidR="003A4B86" w:rsidRPr="009B0887">
        <w:t xml:space="preserve">mely szerint </w:t>
      </w:r>
      <w:r w:rsidR="00F30C30" w:rsidRPr="009B0887">
        <w:t xml:space="preserve">jellemzően </w:t>
      </w:r>
      <w:r w:rsidR="003A4B86" w:rsidRPr="009B0887">
        <w:t>a bérlőnek vagy</w:t>
      </w:r>
      <w:r w:rsidRPr="009B0887">
        <w:t xml:space="preserve"> fizet</w:t>
      </w:r>
      <w:r w:rsidR="003A4B86" w:rsidRPr="009B0887">
        <w:t>nie kell</w:t>
      </w:r>
      <w:r w:rsidRPr="009B0887">
        <w:t xml:space="preserve">, vagy ki kell költöznie. A jogerős ítélet megszületéséig </w:t>
      </w:r>
      <w:r w:rsidR="00D32516" w:rsidRPr="009B0887">
        <w:t xml:space="preserve">legalább fél, de </w:t>
      </w:r>
      <w:r w:rsidR="003A4B86" w:rsidRPr="009B0887">
        <w:t>sok esetben</w:t>
      </w:r>
      <w:r w:rsidR="00D32516" w:rsidRPr="009B0887">
        <w:t xml:space="preserve"> 2-3 év is eltel</w:t>
      </w:r>
      <w:r w:rsidR="003A4B86" w:rsidRPr="009B0887">
        <w:t>ik</w:t>
      </w:r>
      <w:r w:rsidR="00D32516" w:rsidRPr="009B0887">
        <w:t>. E</w:t>
      </w:r>
      <w:r w:rsidR="003A4B86" w:rsidRPr="009B0887">
        <w:t xml:space="preserve">zt követően kerül sor a </w:t>
      </w:r>
      <w:r w:rsidR="007C44BB" w:rsidRPr="009B0887">
        <w:t>végrehajtási lap</w:t>
      </w:r>
      <w:r w:rsidR="003A4B86" w:rsidRPr="009B0887">
        <w:t xml:space="preserve"> be</w:t>
      </w:r>
      <w:r w:rsidR="007C44BB" w:rsidRPr="009B0887">
        <w:t>nyújt</w:t>
      </w:r>
      <w:r w:rsidR="003A4B86" w:rsidRPr="009B0887">
        <w:t>ására</w:t>
      </w:r>
      <w:r w:rsidR="007C44BB" w:rsidRPr="009B0887">
        <w:t>, amelyről a bíróság külön dönt, majd elküldi a kijelölt végrehajtónak. A végrehajtási díjakat az önkormányzat kifizeti, majd a végrehajtó kitűzi a dát</w:t>
      </w:r>
      <w:r w:rsidR="003A4B86" w:rsidRPr="009B0887">
        <w:t xml:space="preserve">umot, erről értesíti a bérlőket, </w:t>
      </w:r>
      <w:r w:rsidR="007C44BB" w:rsidRPr="009B0887">
        <w:t>felméri a helyzetet, végül a kilakoltatás megtörténik. A bérlő minden fázisról értesül, a tényleges kilakoltatásig legalább 5-6 alkalommal</w:t>
      </w:r>
      <w:r w:rsidR="003A4B86" w:rsidRPr="009B0887">
        <w:t xml:space="preserve">, így </w:t>
      </w:r>
      <w:r w:rsidR="007C44BB" w:rsidRPr="009B0887">
        <w:t xml:space="preserve">a végrehajtás nem érheti váratlanul. </w:t>
      </w:r>
    </w:p>
    <w:p w:rsidR="00CA7239" w:rsidRPr="009B0887" w:rsidRDefault="00CA7239" w:rsidP="0031223A">
      <w:pPr>
        <w:pStyle w:val="NoSpacing"/>
        <w:spacing w:line="276" w:lineRule="auto"/>
        <w:jc w:val="both"/>
      </w:pPr>
    </w:p>
    <w:p w:rsidR="006A562A" w:rsidRPr="009B0887" w:rsidRDefault="007A4683" w:rsidP="0031223A">
      <w:pPr>
        <w:pStyle w:val="NoSpacing"/>
        <w:spacing w:line="276" w:lineRule="auto"/>
        <w:jc w:val="both"/>
      </w:pPr>
      <w:r w:rsidRPr="009B0887">
        <w:t xml:space="preserve">Kőbányának nincs anyagi lehetősége, sem jogosultsága arra, hogy bárkinek közpénzből élethosszig ingyen lakhatást biztosítson. </w:t>
      </w:r>
      <w:r w:rsidRPr="009B0887">
        <w:rPr>
          <w:b/>
        </w:rPr>
        <w:t xml:space="preserve">Mindemellett az önkormányzat maximálisan támogatja azokat a családokat, </w:t>
      </w:r>
      <w:r w:rsidR="003A4B86" w:rsidRPr="009B0887">
        <w:rPr>
          <w:b/>
        </w:rPr>
        <w:t>akik</w:t>
      </w:r>
      <w:r w:rsidRPr="009B0887">
        <w:rPr>
          <w:b/>
        </w:rPr>
        <w:t xml:space="preserve"> önhibájukon kívül kerülnek nehéz helyzetbe, és készek együttműködni sorsuk megnyugtató rendezése érdekében.</w:t>
      </w:r>
      <w:r w:rsidRPr="009B0887">
        <w:t xml:space="preserve"> </w:t>
      </w:r>
      <w:r w:rsidR="006A562A" w:rsidRPr="009B0887">
        <w:t xml:space="preserve">Ők nem kerülhetnek hátrányba azokkal szemben, akik bár kaptak egy esélyt helyzetük javítására, nem kívánnak élni a lehetőséggel, viszont semmibe veszik a társadalom írott és íratlan szabályait. Az önkormányzat továbbra is elkötelezett abban, hogy a leghatározottabban fellépjen azokkal szemben, akik nem akarnak megfelelni a társadalmi elvárásoknak, és viselkedésükkel megkeserítik a jogkövető állampolgárok életét. </w:t>
      </w:r>
    </w:p>
    <w:p w:rsidR="00DE124D" w:rsidRPr="009B0887" w:rsidRDefault="00DE124D" w:rsidP="0031223A">
      <w:pPr>
        <w:pStyle w:val="NoSpacing"/>
        <w:spacing w:line="276" w:lineRule="auto"/>
        <w:jc w:val="both"/>
      </w:pPr>
    </w:p>
    <w:p w:rsidR="00DE124D" w:rsidRPr="009B0887" w:rsidRDefault="00DE124D" w:rsidP="0031223A">
      <w:pPr>
        <w:pStyle w:val="NoSpacing"/>
        <w:spacing w:line="276" w:lineRule="auto"/>
        <w:jc w:val="both"/>
        <w:rPr>
          <w:i/>
        </w:rPr>
      </w:pPr>
      <w:r w:rsidRPr="009B0887">
        <w:rPr>
          <w:i/>
        </w:rPr>
        <w:t>Hogyan történik a kilakoltatás?</w:t>
      </w:r>
    </w:p>
    <w:p w:rsidR="00DE124D" w:rsidRPr="009B0887" w:rsidRDefault="00DE124D" w:rsidP="0031223A">
      <w:pPr>
        <w:pStyle w:val="NoSpacing"/>
        <w:spacing w:line="276" w:lineRule="auto"/>
        <w:jc w:val="both"/>
      </w:pPr>
    </w:p>
    <w:p w:rsidR="00DE124D" w:rsidRPr="009B0887" w:rsidRDefault="00DE124D" w:rsidP="0031223A">
      <w:pPr>
        <w:pStyle w:val="NoSpacing"/>
        <w:spacing w:line="276" w:lineRule="auto"/>
        <w:jc w:val="both"/>
        <w:rPr>
          <w:b/>
        </w:rPr>
      </w:pPr>
      <w:r w:rsidRPr="009B0887">
        <w:rPr>
          <w:b/>
        </w:rPr>
        <w:t>Kilakoltatásra csak jogerős bírósági ítélet birtokában kerülhet sor</w:t>
      </w:r>
      <w:r w:rsidRPr="009B0887">
        <w:t xml:space="preserve">, és a végrehajtás 100 ezer forintos nagyságrendű költségét is az önkormányzatnak kell kifizetnie, nem beszélve az ügyvédi díjakról, amelyek csak 2014-ben meghaladták a 9 millió forintot. Ezeket </w:t>
      </w:r>
      <w:r w:rsidRPr="009B0887">
        <w:rPr>
          <w:b/>
        </w:rPr>
        <w:t xml:space="preserve">a költségeket, a bérleti- és közüzemi díj-tartozásokat, valamint az ingatlanokban keletkezett károkat az önkormányzat egyszerűen nem tudja behajtani. </w:t>
      </w:r>
    </w:p>
    <w:p w:rsidR="00DE124D" w:rsidRPr="009B0887" w:rsidRDefault="00DE124D" w:rsidP="0031223A">
      <w:pPr>
        <w:pStyle w:val="NoSpacing"/>
        <w:spacing w:line="276" w:lineRule="auto"/>
        <w:jc w:val="both"/>
      </w:pPr>
    </w:p>
    <w:p w:rsidR="00DE124D" w:rsidRPr="009B0887" w:rsidRDefault="00DE124D" w:rsidP="0031223A">
      <w:pPr>
        <w:pStyle w:val="NoSpacing"/>
        <w:spacing w:line="276" w:lineRule="auto"/>
        <w:jc w:val="both"/>
        <w:rPr>
          <w:b/>
        </w:rPr>
      </w:pPr>
      <w:r w:rsidRPr="009B0887">
        <w:rPr>
          <w:b/>
        </w:rPr>
        <w:t>Éves szinten</w:t>
      </w:r>
      <w:r w:rsidR="00D5680C" w:rsidRPr="009B0887">
        <w:rPr>
          <w:b/>
        </w:rPr>
        <w:t xml:space="preserve"> </w:t>
      </w:r>
      <w:r w:rsidRPr="009B0887">
        <w:rPr>
          <w:b/>
        </w:rPr>
        <w:t>300 jogi eljárás indul a bérlőkkel szemben lakbértartozás miatt</w:t>
      </w:r>
      <w:r w:rsidRPr="009B0887">
        <w:t xml:space="preserve"> –</w:t>
      </w:r>
      <w:r w:rsidRPr="009B0887">
        <w:rPr>
          <w:b/>
        </w:rPr>
        <w:t xml:space="preserve"> </w:t>
      </w:r>
      <w:r w:rsidRPr="009B0887">
        <w:t>az összeférhetetlenséget, az emberi együttélés alapvető szabályainak be nem tartását jogi szempontból nehéz bizonyítani –,</w:t>
      </w:r>
      <w:r w:rsidRPr="009B0887">
        <w:rPr>
          <w:b/>
        </w:rPr>
        <w:t xml:space="preserve"> de az elmúlt 5 évben így is </w:t>
      </w:r>
      <w:r w:rsidR="00881395" w:rsidRPr="009B0887">
        <w:rPr>
          <w:b/>
        </w:rPr>
        <w:t>összesen történt</w:t>
      </w:r>
      <w:r w:rsidRPr="009B0887">
        <w:rPr>
          <w:b/>
        </w:rPr>
        <w:t xml:space="preserve"> 300 kilakoltatás. </w:t>
      </w:r>
      <w:r w:rsidRPr="009B0887">
        <w:t xml:space="preserve">Ugyanis a bérlők többsége együttműködő, és hajlandó a tartozások részletekben történő rendezésére. Azonban </w:t>
      </w:r>
      <w:r w:rsidRPr="009B0887">
        <w:rPr>
          <w:b/>
        </w:rPr>
        <w:t xml:space="preserve">a nem fizetők így is </w:t>
      </w:r>
      <w:r w:rsidR="00693A94" w:rsidRPr="009B0887">
        <w:rPr>
          <w:b/>
        </w:rPr>
        <w:t xml:space="preserve">évi </w:t>
      </w:r>
      <w:r w:rsidRPr="009B0887">
        <w:rPr>
          <w:b/>
        </w:rPr>
        <w:t xml:space="preserve">600 millió forintjába kerültek </w:t>
      </w:r>
      <w:bookmarkStart w:id="0" w:name="_GoBack"/>
      <w:bookmarkEnd w:id="0"/>
      <w:r w:rsidRPr="009B0887">
        <w:t>a kőbányaiaknak az elmúlt években. Ezeket</w:t>
      </w:r>
      <w:r w:rsidRPr="009B0887">
        <w:rPr>
          <w:b/>
        </w:rPr>
        <w:t xml:space="preserve"> a tartozásokat, a károkozásból fakadó költségeket </w:t>
      </w:r>
      <w:r w:rsidRPr="009B0887">
        <w:t>pedig</w:t>
      </w:r>
      <w:r w:rsidRPr="009B0887">
        <w:rPr>
          <w:b/>
        </w:rPr>
        <w:t xml:space="preserve"> képtelenség behajtani.</w:t>
      </w:r>
    </w:p>
    <w:p w:rsidR="00DE124D" w:rsidRPr="009B0887" w:rsidRDefault="00DE124D" w:rsidP="0031223A">
      <w:pPr>
        <w:pStyle w:val="NoSpacing"/>
        <w:spacing w:line="276" w:lineRule="auto"/>
        <w:jc w:val="both"/>
      </w:pPr>
    </w:p>
    <w:p w:rsidR="00DE124D" w:rsidRPr="009B0887" w:rsidRDefault="00DE124D" w:rsidP="0031223A">
      <w:pPr>
        <w:pStyle w:val="NoSpacing"/>
        <w:spacing w:line="276" w:lineRule="auto"/>
        <w:jc w:val="both"/>
      </w:pPr>
      <w:r w:rsidRPr="009B0887">
        <w:t xml:space="preserve">Az önkényes lakásfoglalók viszont már jóval kisebb károkat </w:t>
      </w:r>
      <w:r w:rsidR="00881395" w:rsidRPr="009B0887">
        <w:t xml:space="preserve">tudnak </w:t>
      </w:r>
      <w:r w:rsidRPr="009B0887">
        <w:t>okozn</w:t>
      </w:r>
      <w:r w:rsidR="00881395" w:rsidRPr="009B0887">
        <w:t>i</w:t>
      </w:r>
      <w:r w:rsidRPr="009B0887">
        <w:t xml:space="preserve">, miután az elmúlt 3 évben az önkormányzat folyamatosan őrizteti az üresen álló, gyakran lebontásra váró ingatlanokat – ezek a költségek jóval kisebbek, mint </w:t>
      </w:r>
      <w:r w:rsidR="00881395" w:rsidRPr="009B0887">
        <w:t xml:space="preserve">korábban </w:t>
      </w:r>
      <w:r w:rsidRPr="009B0887">
        <w:t>az önkényes lakásfoglalók által okozott károk és tartozások rendezése</w:t>
      </w:r>
      <w:r w:rsidR="00881395" w:rsidRPr="009B0887">
        <w:t xml:space="preserve"> volt</w:t>
      </w:r>
      <w:r w:rsidRPr="009B0887">
        <w:t>.</w:t>
      </w:r>
    </w:p>
    <w:p w:rsidR="006A562A" w:rsidRPr="009B0887" w:rsidRDefault="006A562A" w:rsidP="0031223A">
      <w:pPr>
        <w:pStyle w:val="NoSpacing"/>
        <w:spacing w:line="276" w:lineRule="auto"/>
        <w:jc w:val="both"/>
      </w:pPr>
    </w:p>
    <w:p w:rsidR="004C27CE" w:rsidRPr="009B0887" w:rsidRDefault="004C27CE" w:rsidP="0031223A">
      <w:pPr>
        <w:pStyle w:val="NoSpacing"/>
        <w:spacing w:line="276" w:lineRule="auto"/>
        <w:jc w:val="both"/>
        <w:rPr>
          <w:i/>
        </w:rPr>
      </w:pPr>
      <w:r w:rsidRPr="009B0887">
        <w:rPr>
          <w:i/>
        </w:rPr>
        <w:t>A hajléktalanokat külön is segíti Kőbánya</w:t>
      </w:r>
    </w:p>
    <w:p w:rsidR="002A11D9" w:rsidRPr="009B0887" w:rsidRDefault="002A11D9" w:rsidP="0031223A">
      <w:pPr>
        <w:pStyle w:val="NoSpacing"/>
        <w:spacing w:line="276" w:lineRule="auto"/>
        <w:jc w:val="both"/>
      </w:pPr>
    </w:p>
    <w:p w:rsidR="002A11D9" w:rsidRPr="009B0887" w:rsidRDefault="002A11D9" w:rsidP="0031223A">
      <w:pPr>
        <w:pStyle w:val="NoSpacing"/>
        <w:spacing w:line="276" w:lineRule="auto"/>
        <w:jc w:val="both"/>
        <w:rPr>
          <w:b/>
        </w:rPr>
      </w:pPr>
      <w:r w:rsidRPr="009B0887">
        <w:t xml:space="preserve">Kőbánya büszke arra, hogy az </w:t>
      </w:r>
      <w:r w:rsidRPr="009B0887">
        <w:rPr>
          <w:b/>
        </w:rPr>
        <w:t>elsők között csatlakozott az „Elsőként lakhatást!” programhoz.</w:t>
      </w:r>
      <w:r w:rsidRPr="009B0887">
        <w:t xml:space="preserve"> 2013 óta A Város Mindenkié csoporttal, Az Utcáról Lakásba Egyesülettel és </w:t>
      </w:r>
      <w:r w:rsidR="00881395" w:rsidRPr="009B0887">
        <w:t xml:space="preserve">a </w:t>
      </w:r>
      <w:r w:rsidRPr="009B0887">
        <w:t>Habitat for Humanity-vel együttműködve  minden évben, így idén is két lakást ad fedél nélküli bérlő</w:t>
      </w:r>
      <w:r w:rsidR="00881395" w:rsidRPr="009B0887">
        <w:t>k</w:t>
      </w:r>
      <w:r w:rsidRPr="009B0887">
        <w:t xml:space="preserve">nek az önkormányzat. A kerület más módon is segíti a hajléktalanokat, tavaly </w:t>
      </w:r>
      <w:r w:rsidR="00881395" w:rsidRPr="009B0887">
        <w:t xml:space="preserve">például </w:t>
      </w:r>
      <w:r w:rsidRPr="009B0887">
        <w:t xml:space="preserve">1 millió forinttal támogatta a Magyar Vöröskereszt Bihari úti épületében szociális fürdő- és mosóhelyiség kialakítását. Emellett a </w:t>
      </w:r>
      <w:r w:rsidRPr="009B0887">
        <w:rPr>
          <w:iCs/>
        </w:rPr>
        <w:t>Kőbányai</w:t>
      </w:r>
      <w:r w:rsidRPr="009B0887">
        <w:t xml:space="preserve"> Lakhatási, Életviteli, Lelki-segítségnyújtási, Egzisztencia-teremtési, Közösségi Program (LÉLEK) keretében – állami támogatással – </w:t>
      </w:r>
      <w:r w:rsidRPr="009B0887">
        <w:rPr>
          <w:b/>
        </w:rPr>
        <w:t>lakást és munkát is ad a beköltözőknek, valamint a beilleszkedést is segíti</w:t>
      </w:r>
      <w:r w:rsidR="00881395" w:rsidRPr="009B0887">
        <w:rPr>
          <w:b/>
        </w:rPr>
        <w:t>k</w:t>
      </w:r>
      <w:r w:rsidRPr="009B0887">
        <w:t xml:space="preserve">. A programban már több mint százan vettek részt; 12 lakást adtak bérbe 18 hajléktalannak, és közülük csak egy morzsolódott le. Jelenleg 24 lakó él a LÉLEK-házban. </w:t>
      </w:r>
      <w:r w:rsidRPr="009B0887">
        <w:rPr>
          <w:b/>
        </w:rPr>
        <w:t>Az önkormányzat nem engedi el senkinek a kezét, aki tud és akar is tenni a sorsa rendezése érdekében.</w:t>
      </w:r>
    </w:p>
    <w:p w:rsidR="005604DF" w:rsidRPr="009B0887" w:rsidRDefault="005604DF" w:rsidP="0031223A">
      <w:pPr>
        <w:pStyle w:val="NoSpacing"/>
        <w:spacing w:line="276" w:lineRule="auto"/>
        <w:jc w:val="both"/>
      </w:pPr>
    </w:p>
    <w:sectPr w:rsidR="005604DF" w:rsidRPr="009B0887" w:rsidSect="005604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entinel Book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B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oNotTrackMoves/>
  <w:defaultTabStop w:val="708"/>
  <w:hyphenationZone w:val="425"/>
  <w:characterSpacingControl w:val="doNotCompress"/>
  <w:compat/>
  <w:rsids>
    <w:rsidRoot w:val="00232A60"/>
    <w:rsid w:val="00011593"/>
    <w:rsid w:val="00034B70"/>
    <w:rsid w:val="00040E63"/>
    <w:rsid w:val="00076E9B"/>
    <w:rsid w:val="00083409"/>
    <w:rsid w:val="000858E3"/>
    <w:rsid w:val="00087616"/>
    <w:rsid w:val="00092E25"/>
    <w:rsid w:val="0009623F"/>
    <w:rsid w:val="000E4350"/>
    <w:rsid w:val="000F63AC"/>
    <w:rsid w:val="001374C8"/>
    <w:rsid w:val="0014259C"/>
    <w:rsid w:val="001A73AC"/>
    <w:rsid w:val="001E3F00"/>
    <w:rsid w:val="00206AAE"/>
    <w:rsid w:val="00232A60"/>
    <w:rsid w:val="00247CDB"/>
    <w:rsid w:val="00266BA9"/>
    <w:rsid w:val="00275305"/>
    <w:rsid w:val="002A11D9"/>
    <w:rsid w:val="002A7494"/>
    <w:rsid w:val="00301B35"/>
    <w:rsid w:val="00310F3D"/>
    <w:rsid w:val="0031223A"/>
    <w:rsid w:val="0032607A"/>
    <w:rsid w:val="003379AA"/>
    <w:rsid w:val="00393299"/>
    <w:rsid w:val="003A4B86"/>
    <w:rsid w:val="003B31AD"/>
    <w:rsid w:val="004042F9"/>
    <w:rsid w:val="0040461D"/>
    <w:rsid w:val="0043692E"/>
    <w:rsid w:val="00483EF0"/>
    <w:rsid w:val="004C27CE"/>
    <w:rsid w:val="004E6B97"/>
    <w:rsid w:val="005426C0"/>
    <w:rsid w:val="005604DF"/>
    <w:rsid w:val="00627CFA"/>
    <w:rsid w:val="00630202"/>
    <w:rsid w:val="00660B51"/>
    <w:rsid w:val="00682354"/>
    <w:rsid w:val="00693A94"/>
    <w:rsid w:val="006A0964"/>
    <w:rsid w:val="006A0D59"/>
    <w:rsid w:val="006A562A"/>
    <w:rsid w:val="006C54AA"/>
    <w:rsid w:val="006D0007"/>
    <w:rsid w:val="006F7947"/>
    <w:rsid w:val="0072001F"/>
    <w:rsid w:val="00723CBC"/>
    <w:rsid w:val="00731E1E"/>
    <w:rsid w:val="007A1E6B"/>
    <w:rsid w:val="007A4683"/>
    <w:rsid w:val="007C44BB"/>
    <w:rsid w:val="007D4D55"/>
    <w:rsid w:val="007E6E02"/>
    <w:rsid w:val="007F07B2"/>
    <w:rsid w:val="007F50C4"/>
    <w:rsid w:val="00850282"/>
    <w:rsid w:val="008748E2"/>
    <w:rsid w:val="00877B51"/>
    <w:rsid w:val="00881395"/>
    <w:rsid w:val="00886D8B"/>
    <w:rsid w:val="008A2E38"/>
    <w:rsid w:val="008D041D"/>
    <w:rsid w:val="008E3B0C"/>
    <w:rsid w:val="00916F37"/>
    <w:rsid w:val="00935A5B"/>
    <w:rsid w:val="0095190E"/>
    <w:rsid w:val="00971FA5"/>
    <w:rsid w:val="009B0887"/>
    <w:rsid w:val="009C696F"/>
    <w:rsid w:val="009D2918"/>
    <w:rsid w:val="009E3720"/>
    <w:rsid w:val="009F4CDC"/>
    <w:rsid w:val="00AB256F"/>
    <w:rsid w:val="00B54DFE"/>
    <w:rsid w:val="00BD6D4C"/>
    <w:rsid w:val="00C006E3"/>
    <w:rsid w:val="00C17068"/>
    <w:rsid w:val="00C34101"/>
    <w:rsid w:val="00CA7239"/>
    <w:rsid w:val="00D32516"/>
    <w:rsid w:val="00D5680C"/>
    <w:rsid w:val="00D77F25"/>
    <w:rsid w:val="00DE124D"/>
    <w:rsid w:val="00DF2D03"/>
    <w:rsid w:val="00E97584"/>
    <w:rsid w:val="00EC283F"/>
    <w:rsid w:val="00EE6204"/>
    <w:rsid w:val="00F0749A"/>
    <w:rsid w:val="00F129EA"/>
    <w:rsid w:val="00F30C30"/>
    <w:rsid w:val="00F7617A"/>
    <w:rsid w:val="00FA34D1"/>
    <w:rsid w:val="00FB09A2"/>
    <w:rsid w:val="00FF437C"/>
  </w:rsids>
  <m:mathPr>
    <m:mathFont m:val="Abadi MT Condensed Light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2A60"/>
    <w:pPr>
      <w:spacing w:after="0" w:line="300" w:lineRule="exact"/>
      <w:ind w:right="2778"/>
    </w:pPr>
    <w:rPr>
      <w:rFonts w:ascii="Sentinel Book" w:eastAsia="Times New Roman" w:hAnsi="Sentinel Book" w:cs="Sentinel Book"/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32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2A60"/>
    <w:rPr>
      <w:rFonts w:ascii="Tahoma" w:eastAsia="Times New Roman" w:hAnsi="Tahoma" w:cs="Tahoma"/>
      <w:sz w:val="16"/>
      <w:szCs w:val="16"/>
    </w:rPr>
  </w:style>
  <w:style w:type="paragraph" w:styleId="NoSpacing">
    <w:name w:val="No Spacing"/>
    <w:uiPriority w:val="1"/>
    <w:qFormat/>
    <w:rsid w:val="002A11D9"/>
    <w:pPr>
      <w:spacing w:after="0" w:line="240" w:lineRule="auto"/>
    </w:pPr>
  </w:style>
  <w:style w:type="character" w:customStyle="1" w:styleId="apple-converted-space">
    <w:name w:val="apple-converted-space"/>
    <w:basedOn w:val="DefaultParagraphFont"/>
    <w:rsid w:val="002A11D9"/>
  </w:style>
  <w:style w:type="character" w:styleId="Emphasis">
    <w:name w:val="Emphasis"/>
    <w:basedOn w:val="DefaultParagraphFont"/>
    <w:uiPriority w:val="20"/>
    <w:qFormat/>
    <w:rsid w:val="002A11D9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232A60"/>
    <w:pPr>
      <w:spacing w:after="0" w:line="300" w:lineRule="exact"/>
      <w:ind w:right="2778"/>
    </w:pPr>
    <w:rPr>
      <w:rFonts w:ascii="Sentinel Book" w:eastAsia="Times New Roman" w:hAnsi="Sentinel Book" w:cs="Sentinel Book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232A6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32A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6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A44EED-FFF7-0D4B-902C-A4613FDFD0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1239</Words>
  <Characters>7934</Characters>
  <Application>Microsoft Macintosh Word</Application>
  <DocSecurity>0</DocSecurity>
  <Lines>130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9544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Szilvi</dc:creator>
  <cp:keywords/>
  <dc:description/>
  <cp:lastModifiedBy>Zs D</cp:lastModifiedBy>
  <cp:revision>8</cp:revision>
  <cp:lastPrinted>2015-04-07T12:18:00Z</cp:lastPrinted>
  <dcterms:created xsi:type="dcterms:W3CDTF">2015-04-21T04:14:00Z</dcterms:created>
  <dcterms:modified xsi:type="dcterms:W3CDTF">2015-04-21T08:12:00Z</dcterms:modified>
  <cp:category/>
</cp:coreProperties>
</file>